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B4A3" w14:textId="3B873C30" w:rsidR="000635AB" w:rsidRDefault="00203C8C" w:rsidP="007C34CA">
      <w:pPr>
        <w:tabs>
          <w:tab w:val="left" w:pos="29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C8C">
        <w:rPr>
          <w:rFonts w:ascii="Times New Roman" w:hAnsi="Times New Roman" w:cs="Times New Roman"/>
          <w:b/>
          <w:bCs/>
          <w:sz w:val="28"/>
          <w:szCs w:val="28"/>
        </w:rPr>
        <w:t>CONVITE LEI AUDIR BLANC</w:t>
      </w:r>
    </w:p>
    <w:p w14:paraId="4E1CCEE2" w14:textId="42399EF3" w:rsidR="00203C8C" w:rsidRDefault="00203C8C" w:rsidP="00203C8C">
      <w:pPr>
        <w:tabs>
          <w:tab w:val="left" w:pos="29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12F72" w14:textId="23368792" w:rsidR="00203C8C" w:rsidRPr="00203C8C" w:rsidRDefault="000C5AD4" w:rsidP="00203C8C">
      <w:pPr>
        <w:tabs>
          <w:tab w:val="left" w:pos="2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3C8C" w:rsidRPr="00203C8C">
        <w:rPr>
          <w:rFonts w:ascii="Times New Roman" w:hAnsi="Times New Roman" w:cs="Times New Roman"/>
          <w:sz w:val="28"/>
          <w:szCs w:val="28"/>
        </w:rPr>
        <w:t xml:space="preserve">A Prefeitura Municipal de </w:t>
      </w:r>
      <w:r w:rsidR="007F1EC1">
        <w:rPr>
          <w:rFonts w:ascii="Times New Roman" w:hAnsi="Times New Roman" w:cs="Times New Roman"/>
          <w:sz w:val="28"/>
          <w:szCs w:val="28"/>
        </w:rPr>
        <w:t xml:space="preserve">São João da Varjota </w:t>
      </w:r>
      <w:r w:rsidR="00203C8C" w:rsidRPr="00203C8C">
        <w:rPr>
          <w:rFonts w:ascii="Times New Roman" w:hAnsi="Times New Roman" w:cs="Times New Roman"/>
          <w:sz w:val="28"/>
          <w:szCs w:val="28"/>
        </w:rPr>
        <w:t>tem a satisfação de convidar todos os artistas e produtores de arte e cultura do município para participarem da implementação da Política Nacional Aldir Blanc (PNAB), instituída pela Lei nº 14.399 de 2022. O objetivo central dessa iniciativa é impulsionar projetos e apresentações artísticas e culturais em nosso município.</w:t>
      </w:r>
    </w:p>
    <w:p w14:paraId="4C9EB625" w14:textId="38FB8278" w:rsidR="00FB5B76" w:rsidRDefault="000C5AD4" w:rsidP="00203C8C">
      <w:pPr>
        <w:tabs>
          <w:tab w:val="left" w:pos="2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3C8C" w:rsidRPr="00203C8C">
        <w:rPr>
          <w:rFonts w:ascii="Times New Roman" w:hAnsi="Times New Roman" w:cs="Times New Roman"/>
          <w:sz w:val="28"/>
          <w:szCs w:val="28"/>
        </w:rPr>
        <w:t xml:space="preserve">Com o intuito de estabelecer a estrutura necessária para a utilização dos recursos disponíveis, a Prefeitura Municipal de </w:t>
      </w:r>
      <w:r w:rsidR="00E23CFA">
        <w:rPr>
          <w:rFonts w:ascii="Times New Roman" w:hAnsi="Times New Roman" w:cs="Times New Roman"/>
          <w:sz w:val="28"/>
          <w:szCs w:val="28"/>
        </w:rPr>
        <w:t xml:space="preserve">São João da Varjota </w:t>
      </w:r>
      <w:r w:rsidR="00203C8C" w:rsidRPr="00203C8C">
        <w:rPr>
          <w:rFonts w:ascii="Times New Roman" w:hAnsi="Times New Roman" w:cs="Times New Roman"/>
          <w:sz w:val="28"/>
          <w:szCs w:val="28"/>
        </w:rPr>
        <w:t xml:space="preserve">em parceria com a Secretaria de Cultura, convoca todos os interessados a comparecerem presencialmente à sede da </w:t>
      </w:r>
      <w:r w:rsidR="00B22146">
        <w:rPr>
          <w:rFonts w:ascii="Times New Roman" w:hAnsi="Times New Roman" w:cs="Times New Roman"/>
          <w:sz w:val="28"/>
          <w:szCs w:val="28"/>
        </w:rPr>
        <w:t xml:space="preserve">Secretaria </w:t>
      </w:r>
      <w:r w:rsidR="00203C8C" w:rsidRPr="00203C8C">
        <w:rPr>
          <w:rFonts w:ascii="Times New Roman" w:hAnsi="Times New Roman" w:cs="Times New Roman"/>
          <w:sz w:val="28"/>
          <w:szCs w:val="28"/>
        </w:rPr>
        <w:t>Municipal</w:t>
      </w:r>
      <w:r w:rsidR="007F1EC1">
        <w:rPr>
          <w:rFonts w:ascii="Times New Roman" w:hAnsi="Times New Roman" w:cs="Times New Roman"/>
          <w:sz w:val="28"/>
          <w:szCs w:val="28"/>
        </w:rPr>
        <w:t xml:space="preserve"> de cultura</w:t>
      </w:r>
      <w:r w:rsidR="00203C8C" w:rsidRPr="00203C8C">
        <w:rPr>
          <w:rFonts w:ascii="Times New Roman" w:hAnsi="Times New Roman" w:cs="Times New Roman"/>
          <w:sz w:val="28"/>
          <w:szCs w:val="28"/>
        </w:rPr>
        <w:t xml:space="preserve">, no período de </w:t>
      </w:r>
      <w:r w:rsidR="00E23CFA">
        <w:rPr>
          <w:rFonts w:ascii="Times New Roman" w:hAnsi="Times New Roman" w:cs="Times New Roman"/>
          <w:sz w:val="28"/>
          <w:szCs w:val="28"/>
        </w:rPr>
        <w:t>15</w:t>
      </w:r>
      <w:r w:rsidR="00203C8C" w:rsidRPr="00203C8C">
        <w:rPr>
          <w:rFonts w:ascii="Times New Roman" w:hAnsi="Times New Roman" w:cs="Times New Roman"/>
          <w:sz w:val="28"/>
          <w:szCs w:val="28"/>
        </w:rPr>
        <w:t xml:space="preserve"> a </w:t>
      </w:r>
      <w:r w:rsidR="00E23CFA">
        <w:rPr>
          <w:rFonts w:ascii="Times New Roman" w:hAnsi="Times New Roman" w:cs="Times New Roman"/>
          <w:sz w:val="28"/>
          <w:szCs w:val="28"/>
        </w:rPr>
        <w:t>19</w:t>
      </w:r>
      <w:r w:rsidR="00203C8C" w:rsidRPr="00203C8C">
        <w:rPr>
          <w:rFonts w:ascii="Times New Roman" w:hAnsi="Times New Roman" w:cs="Times New Roman"/>
          <w:sz w:val="28"/>
          <w:szCs w:val="28"/>
        </w:rPr>
        <w:t xml:space="preserve"> de </w:t>
      </w:r>
      <w:r w:rsidR="00E23CFA">
        <w:rPr>
          <w:rFonts w:ascii="Times New Roman" w:hAnsi="Times New Roman" w:cs="Times New Roman"/>
          <w:sz w:val="28"/>
          <w:szCs w:val="28"/>
        </w:rPr>
        <w:t xml:space="preserve">Abril </w:t>
      </w:r>
      <w:r w:rsidR="00203C8C" w:rsidRPr="00203C8C">
        <w:rPr>
          <w:rFonts w:ascii="Times New Roman" w:hAnsi="Times New Roman" w:cs="Times New Roman"/>
          <w:sz w:val="28"/>
          <w:szCs w:val="28"/>
        </w:rPr>
        <w:t>de 2024</w:t>
      </w:r>
      <w:r>
        <w:rPr>
          <w:rFonts w:ascii="Times New Roman" w:hAnsi="Times New Roman" w:cs="Times New Roman"/>
          <w:sz w:val="28"/>
          <w:szCs w:val="28"/>
        </w:rPr>
        <w:t xml:space="preserve"> de 8:00 ao 12:00</w:t>
      </w:r>
      <w:r w:rsidR="00E23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 </w:t>
      </w:r>
      <w:r w:rsidR="00203C8C" w:rsidRPr="0020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8C" w:rsidRPr="00203C8C">
        <w:rPr>
          <w:rFonts w:ascii="Times New Roman" w:hAnsi="Times New Roman" w:cs="Times New Roman"/>
          <w:sz w:val="28"/>
          <w:szCs w:val="28"/>
        </w:rPr>
        <w:t>realizar o cadastramento e o recadastramento</w:t>
      </w:r>
      <w:r>
        <w:rPr>
          <w:rFonts w:ascii="Times New Roman" w:hAnsi="Times New Roman" w:cs="Times New Roman"/>
          <w:sz w:val="28"/>
          <w:szCs w:val="28"/>
        </w:rPr>
        <w:t xml:space="preserve"> dos artistas e produtores culturais </w:t>
      </w:r>
      <w:r w:rsidR="00203C8C" w:rsidRPr="00203C8C">
        <w:rPr>
          <w:rFonts w:ascii="Times New Roman" w:hAnsi="Times New Roman" w:cs="Times New Roman"/>
          <w:sz w:val="28"/>
          <w:szCs w:val="28"/>
        </w:rPr>
        <w:t xml:space="preserve"> junto à Secretaria Municipal de Cultura.</w:t>
      </w:r>
    </w:p>
    <w:p w14:paraId="259056E3" w14:textId="07F4B7A0" w:rsidR="00FB5B76" w:rsidRPr="00203C8C" w:rsidRDefault="00FB5B76" w:rsidP="00203C8C">
      <w:pPr>
        <w:tabs>
          <w:tab w:val="left" w:pos="2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EC1">
        <w:rPr>
          <w:rFonts w:ascii="Times New Roman" w:hAnsi="Times New Roman" w:cs="Times New Roman"/>
          <w:sz w:val="28"/>
          <w:szCs w:val="28"/>
        </w:rPr>
        <w:t xml:space="preserve">        Para o cadastramento e recadastramento </w:t>
      </w:r>
      <w:r w:rsidR="00D831E4">
        <w:rPr>
          <w:rFonts w:ascii="Times New Roman" w:hAnsi="Times New Roman" w:cs="Times New Roman"/>
          <w:sz w:val="28"/>
          <w:szCs w:val="28"/>
        </w:rPr>
        <w:t xml:space="preserve">dos Artistas </w:t>
      </w:r>
      <w:r>
        <w:rPr>
          <w:rFonts w:ascii="Times New Roman" w:hAnsi="Times New Roman" w:cs="Times New Roman"/>
          <w:sz w:val="28"/>
          <w:szCs w:val="28"/>
        </w:rPr>
        <w:t xml:space="preserve">será necessário a seguinte documentação:  documentos pessoais </w:t>
      </w:r>
      <w:proofErr w:type="gramStart"/>
      <w:r>
        <w:rPr>
          <w:rFonts w:ascii="Times New Roman" w:hAnsi="Times New Roman" w:cs="Times New Roman"/>
          <w:sz w:val="28"/>
          <w:szCs w:val="28"/>
        </w:rPr>
        <w:t>( RG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CPF e comprovante de residência), cadastro individual do E- Sus emitido pela Secretaria Municipal de Saúde, Relatório fotográfico de comprovação de práticas culturais há pelo menos 2 anos e  no casos de Espaços culturais apresentar  Prestação de contas através de extratos bancários. </w:t>
      </w:r>
    </w:p>
    <w:p w14:paraId="320CFD9B" w14:textId="135C33B7" w:rsidR="00203C8C" w:rsidRPr="00203C8C" w:rsidRDefault="000C5AD4" w:rsidP="00203C8C">
      <w:pPr>
        <w:tabs>
          <w:tab w:val="left" w:pos="2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3C8C" w:rsidRPr="00203C8C">
        <w:rPr>
          <w:rFonts w:ascii="Times New Roman" w:hAnsi="Times New Roman" w:cs="Times New Roman"/>
          <w:sz w:val="28"/>
          <w:szCs w:val="28"/>
        </w:rPr>
        <w:t xml:space="preserve">Contamos com a participação de todos os artistas e produtores culturais interessados </w:t>
      </w:r>
      <w:r>
        <w:rPr>
          <w:rFonts w:ascii="Times New Roman" w:hAnsi="Times New Roman" w:cs="Times New Roman"/>
          <w:sz w:val="28"/>
          <w:szCs w:val="28"/>
        </w:rPr>
        <w:t xml:space="preserve">em participar </w:t>
      </w:r>
      <w:r w:rsidR="00203C8C" w:rsidRPr="00203C8C">
        <w:rPr>
          <w:rFonts w:ascii="Times New Roman" w:hAnsi="Times New Roman" w:cs="Times New Roman"/>
          <w:sz w:val="28"/>
          <w:szCs w:val="28"/>
        </w:rPr>
        <w:t>nesse processo. Sua presença é fundamental para o sucesso dessa iniciativa.</w:t>
      </w:r>
    </w:p>
    <w:p w14:paraId="76A31DAD" w14:textId="396ACE92" w:rsidR="00203C8C" w:rsidRPr="00203C8C" w:rsidRDefault="00E23CFA" w:rsidP="00FB5B76">
      <w:pPr>
        <w:tabs>
          <w:tab w:val="left" w:pos="29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JOSÉ </w:t>
      </w:r>
      <w:proofErr w:type="gramStart"/>
      <w:r>
        <w:rPr>
          <w:rFonts w:ascii="Times New Roman" w:hAnsi="Times New Roman" w:cs="Times New Roman"/>
          <w:sz w:val="28"/>
          <w:szCs w:val="28"/>
        </w:rPr>
        <w:t>BARBOSA  DOS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SANTOS  </w:t>
      </w:r>
      <w:r w:rsidRPr="00203C8C">
        <w:rPr>
          <w:rFonts w:ascii="Times New Roman" w:hAnsi="Times New Roman" w:cs="Times New Roman"/>
          <w:sz w:val="28"/>
          <w:szCs w:val="28"/>
        </w:rPr>
        <w:t>,</w:t>
      </w:r>
    </w:p>
    <w:p w14:paraId="0FED4053" w14:textId="5912A6AE" w:rsidR="00203C8C" w:rsidRDefault="00E23CFA" w:rsidP="00FB5B76">
      <w:pPr>
        <w:tabs>
          <w:tab w:val="left" w:pos="29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p w14:paraId="2E90DB77" w14:textId="7C90B51F" w:rsidR="00E23CFA" w:rsidRPr="00203C8C" w:rsidRDefault="00E23CFA" w:rsidP="00FB5B76">
      <w:pPr>
        <w:tabs>
          <w:tab w:val="left" w:pos="29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SÃO JOÃO DA VARJOTA, 15 DE </w:t>
      </w:r>
      <w:proofErr w:type="gramStart"/>
      <w:r>
        <w:rPr>
          <w:rFonts w:ascii="Times New Roman" w:hAnsi="Times New Roman" w:cs="Times New Roman"/>
          <w:sz w:val="28"/>
          <w:szCs w:val="28"/>
        </w:rPr>
        <w:t>ABRIL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2024.</w:t>
      </w:r>
      <w:bookmarkStart w:id="0" w:name="_GoBack"/>
      <w:bookmarkEnd w:id="0"/>
    </w:p>
    <w:p w14:paraId="7E710D44" w14:textId="77777777" w:rsidR="007735FC" w:rsidRPr="00203C8C" w:rsidRDefault="007735FC" w:rsidP="000C5AD4">
      <w:pPr>
        <w:jc w:val="center"/>
        <w:rPr>
          <w:sz w:val="24"/>
          <w:szCs w:val="24"/>
        </w:rPr>
      </w:pPr>
    </w:p>
    <w:sectPr w:rsidR="007735FC" w:rsidRPr="00203C8C" w:rsidSect="007F1EC1">
      <w:headerReference w:type="default" r:id="rId6"/>
      <w:footerReference w:type="default" r:id="rId7"/>
      <w:pgSz w:w="11906" w:h="16838"/>
      <w:pgMar w:top="1982" w:right="991" w:bottom="1417" w:left="1701" w:header="142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D3BA" w14:textId="77777777" w:rsidR="00AA437B" w:rsidRDefault="00AA437B" w:rsidP="00795837">
      <w:pPr>
        <w:spacing w:after="0" w:line="240" w:lineRule="auto"/>
      </w:pPr>
      <w:r>
        <w:separator/>
      </w:r>
    </w:p>
  </w:endnote>
  <w:endnote w:type="continuationSeparator" w:id="0">
    <w:p w14:paraId="72EE0D8A" w14:textId="77777777" w:rsidR="00AA437B" w:rsidRDefault="00AA437B" w:rsidP="0079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DC5A" w14:textId="582E95E8" w:rsidR="000635AB" w:rsidRDefault="000635AB" w:rsidP="000635AB">
    <w:pPr>
      <w:pStyle w:val="Rodap"/>
      <w:tabs>
        <w:tab w:val="clear" w:pos="4252"/>
        <w:tab w:val="clear" w:pos="8504"/>
        <w:tab w:val="left" w:pos="47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187E" w14:textId="77777777" w:rsidR="00AA437B" w:rsidRDefault="00AA437B" w:rsidP="00795837">
      <w:pPr>
        <w:spacing w:after="0" w:line="240" w:lineRule="auto"/>
      </w:pPr>
      <w:r>
        <w:separator/>
      </w:r>
    </w:p>
  </w:footnote>
  <w:footnote w:type="continuationSeparator" w:id="0">
    <w:p w14:paraId="0F4DBE2D" w14:textId="77777777" w:rsidR="00AA437B" w:rsidRDefault="00AA437B" w:rsidP="0079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47ECF" w14:textId="77777777" w:rsidR="007C34CA" w:rsidRDefault="007C34CA" w:rsidP="00A83B36">
    <w:pPr>
      <w:pStyle w:val="Cabealho"/>
      <w:rPr>
        <w:rFonts w:ascii="Times New Roman" w:hAnsi="Times New Roman" w:cs="Times New Roman"/>
        <w:noProof/>
        <w:sz w:val="52"/>
        <w:szCs w:val="52"/>
      </w:rPr>
    </w:pPr>
  </w:p>
  <w:p w14:paraId="5E784085" w14:textId="7A6233E2" w:rsidR="00795837" w:rsidRPr="00884437" w:rsidRDefault="007F1EC1" w:rsidP="007F1EC1">
    <w:pPr>
      <w:pStyle w:val="Cabealho"/>
      <w:ind w:left="-567" w:hanging="567"/>
      <w:rPr>
        <w:rFonts w:ascii="Times New Roman" w:hAnsi="Times New Roman" w:cs="Times New Roman"/>
        <w:sz w:val="72"/>
        <w:szCs w:val="72"/>
      </w:rPr>
    </w:pPr>
    <w:r>
      <w:rPr>
        <w:rFonts w:ascii="Cambria" w:hAnsi="Cambria" w:cs="Arial"/>
        <w:noProof/>
        <w:sz w:val="24"/>
        <w:szCs w:val="24"/>
        <w:lang w:eastAsia="pt-BR"/>
      </w:rPr>
      <w:t xml:space="preserve">       </w:t>
    </w:r>
    <w:r>
      <w:rPr>
        <w:rFonts w:ascii="Cambria" w:hAnsi="Cambria" w:cs="Arial"/>
        <w:noProof/>
        <w:sz w:val="24"/>
        <w:szCs w:val="24"/>
        <w:lang w:eastAsia="pt-BR"/>
      </w:rPr>
      <w:drawing>
        <wp:inline distT="0" distB="0" distL="0" distR="0" wp14:anchorId="18ECB7A9" wp14:editId="5847C507">
          <wp:extent cx="3825240" cy="836932"/>
          <wp:effectExtent l="0" t="0" r="3810" b="127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202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4" b="29741"/>
                  <a:stretch/>
                </pic:blipFill>
                <pic:spPr bwMode="auto">
                  <a:xfrm>
                    <a:off x="0" y="0"/>
                    <a:ext cx="3863363" cy="845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inline distT="0" distB="0" distL="0" distR="0" wp14:anchorId="5CF7270B" wp14:editId="07009E80">
          <wp:extent cx="1303020" cy="720369"/>
          <wp:effectExtent l="0" t="0" r="0" b="381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_Image_2023-11-30_at_08.47.02-removebg-preview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" t="20160" r="159" b="25439"/>
                  <a:stretch/>
                </pic:blipFill>
                <pic:spPr bwMode="auto">
                  <a:xfrm>
                    <a:off x="0" y="0"/>
                    <a:ext cx="1339605" cy="740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inline distT="0" distB="0" distL="0" distR="0" wp14:anchorId="0F01DFC9" wp14:editId="757DC735">
          <wp:extent cx="1181100" cy="67485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 A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21" cy="70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06"/>
    <w:rsid w:val="00035C99"/>
    <w:rsid w:val="000635AB"/>
    <w:rsid w:val="000C5AD4"/>
    <w:rsid w:val="001A5306"/>
    <w:rsid w:val="00203C8C"/>
    <w:rsid w:val="0026754C"/>
    <w:rsid w:val="003C6A6F"/>
    <w:rsid w:val="004A4190"/>
    <w:rsid w:val="004C6531"/>
    <w:rsid w:val="00503CA3"/>
    <w:rsid w:val="005C4B34"/>
    <w:rsid w:val="006240ED"/>
    <w:rsid w:val="006276BE"/>
    <w:rsid w:val="007735FC"/>
    <w:rsid w:val="00795837"/>
    <w:rsid w:val="007B5785"/>
    <w:rsid w:val="007C34CA"/>
    <w:rsid w:val="007D7B1C"/>
    <w:rsid w:val="007F1EC1"/>
    <w:rsid w:val="00884437"/>
    <w:rsid w:val="00A83B36"/>
    <w:rsid w:val="00AA437B"/>
    <w:rsid w:val="00B22146"/>
    <w:rsid w:val="00BB745B"/>
    <w:rsid w:val="00C65034"/>
    <w:rsid w:val="00D831E4"/>
    <w:rsid w:val="00DF3559"/>
    <w:rsid w:val="00E23CFA"/>
    <w:rsid w:val="00E467E7"/>
    <w:rsid w:val="00E72A02"/>
    <w:rsid w:val="00EE2DAE"/>
    <w:rsid w:val="00F021A0"/>
    <w:rsid w:val="00F83A24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EF09"/>
  <w15:chartTrackingRefBased/>
  <w15:docId w15:val="{C7315501-E09A-4DC4-B37A-1693AC10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35F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35FC"/>
    <w:rPr>
      <w:color w:val="605E5C"/>
      <w:shd w:val="clear" w:color="auto" w:fill="E1DFDD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795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95837"/>
  </w:style>
  <w:style w:type="paragraph" w:styleId="Rodap">
    <w:name w:val="footer"/>
    <w:basedOn w:val="Normal"/>
    <w:link w:val="RodapChar"/>
    <w:uiPriority w:val="99"/>
    <w:unhideWhenUsed/>
    <w:rsid w:val="00795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ATTIVA</dc:creator>
  <cp:keywords/>
  <dc:description/>
  <cp:lastModifiedBy>Conta da Microsoft</cp:lastModifiedBy>
  <cp:revision>7</cp:revision>
  <dcterms:created xsi:type="dcterms:W3CDTF">2024-04-17T12:33:00Z</dcterms:created>
  <dcterms:modified xsi:type="dcterms:W3CDTF">2024-04-17T16:59:00Z</dcterms:modified>
</cp:coreProperties>
</file>